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BC8" w:rsidRDefault="00707BC8" w:rsidP="00CD14C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B050"/>
          <w:sz w:val="32"/>
          <w:szCs w:val="32"/>
        </w:rPr>
      </w:pPr>
      <w:r w:rsidRPr="00707BC8">
        <w:rPr>
          <w:rFonts w:ascii="Kayra Aydin" w:hAnsi="Kayra Aydin" w:cs="Times New Roman"/>
          <w:b/>
          <w:bCs/>
          <w:color w:val="00B050"/>
          <w:sz w:val="32"/>
          <w:szCs w:val="32"/>
        </w:rPr>
        <w:t xml:space="preserve">3. </w:t>
      </w:r>
      <w:r w:rsidRPr="00707BC8">
        <w:rPr>
          <w:rFonts w:ascii="Kayra Aydin" w:hAnsi="Kayra Aydin" w:cs="Times New Roman"/>
          <w:color w:val="00B050"/>
          <w:sz w:val="32"/>
          <w:szCs w:val="32"/>
        </w:rPr>
        <w:t xml:space="preserve">SINIF </w:t>
      </w:r>
      <w:r w:rsidRPr="00707BC8">
        <w:rPr>
          <w:rFonts w:ascii="Kayra Aydin" w:hAnsi="Kayra Aydin" w:cs="Times New Roman"/>
          <w:b/>
          <w:bCs/>
          <w:color w:val="00B050"/>
          <w:sz w:val="32"/>
          <w:szCs w:val="32"/>
        </w:rPr>
        <w:t>HAYAT BİLGİSİ DERSİ</w:t>
      </w:r>
      <w:r w:rsidRPr="00707BC8">
        <w:rPr>
          <w:rFonts w:ascii="Kayra Aydin" w:hAnsi="Kayra Aydin" w:cs="Times New Roman"/>
          <w:color w:val="00B050"/>
          <w:sz w:val="32"/>
          <w:szCs w:val="32"/>
        </w:rPr>
        <w:t xml:space="preserve"> KAZANIMLARI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  <w:r w:rsidRPr="00707BC8">
        <w:rPr>
          <w:rFonts w:ascii="Kayra Aydin" w:hAnsi="Kayra Aydin" w:cs="Times New Roman"/>
          <w:b/>
          <w:bCs/>
          <w:color w:val="FF0000"/>
          <w:sz w:val="32"/>
          <w:szCs w:val="32"/>
        </w:rPr>
        <w:t>3.1. Okulumuzda Hayat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HB.3.1.1. Kendisinin güçlü ve zayıf yönlerini fark eder.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HB.3.1.2. Davranışlarının kendisini ve arkadaşlarını nasıl etkilediğini fark eder.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HB.3.1.3. Arkadaş seçiminde nelere dikkat etmesi gerektiğini kavrar.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HB.3.1.4. Sınıfının ve okulunun krokisini çizer.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HB.3.1.5. Okulunun tarihini araştırır.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HB.3.1.6. Okuldaki sosyal yardımlaşma ve dayanışmayla ilgili çalışmalara katılmaya istekli olur.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HB.3.1.7. Okula ilişkin istek ve ihtiyaçlarını okul ortamında demokratik yollarla ifade eder.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HB.3.1.8. Okul kaynaklarının etkili ve verimli kullanımına yönelik özgün önerilerde bulunur.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HB.3.1.9. İlgi duyduğu meslekleri ve özelliklerini araştırır.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  <w:r w:rsidRPr="00707BC8">
        <w:rPr>
          <w:rFonts w:ascii="Kayra Aydin" w:hAnsi="Kayra Aydin" w:cs="Times New Roman"/>
          <w:b/>
          <w:bCs/>
          <w:color w:val="FF0000"/>
          <w:sz w:val="32"/>
          <w:szCs w:val="32"/>
        </w:rPr>
        <w:t>3.2. Evimizde Hayat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HB.3.2.1. Aile büyüklerinin çocukluk dönemlerinin özellikleri ile kendi çocukluk döneminin özelliklerini karşılaştırır.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HB.3.2.2. Komşuluk ilişkilerinin ailesi ve kendisi açısından önemine örnekler verir.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HB.3.2.3. Ev adresinin krokisini çizer.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HB.3.2.4. Evde üzerine düşen görev ve sorumlulukları yerine getirir.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HB.3.2.5. Evde kullanılan alet ve teknolojik ürünlerin hayatımıza olan katkılarına örnekler verir.</w:t>
      </w:r>
      <w:r w:rsidRPr="00707BC8">
        <w:rPr>
          <w:rFonts w:ascii="Kayra Aydin" w:hAnsi="Kayra Aydin" w:cs="Times New Roman"/>
          <w:color w:val="FFFFFF"/>
          <w:sz w:val="24"/>
          <w:szCs w:val="24"/>
        </w:rPr>
        <w:t xml:space="preserve"> 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HB.3.2.6. Evdeki kaynakların etkili ve verimli kullanımına yönelik özgün önerilerde bulunur.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HB.3.2.7. Planlı olmanın kişisel yaşamına olan katkılarına örnekler verir.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HB.3.2.8. İstek ve ihtiyaçlarını karşılarken kendisinin ve ailesinin bütçesini korumaya özen gösterir.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  <w:r w:rsidRPr="00707BC8">
        <w:rPr>
          <w:rFonts w:ascii="Kayra Aydin" w:hAnsi="Kayra Aydin" w:cs="Times New Roman"/>
          <w:b/>
          <w:bCs/>
          <w:color w:val="FF0000"/>
          <w:sz w:val="32"/>
          <w:szCs w:val="32"/>
        </w:rPr>
        <w:t>3.3. Sağlıklı Hayat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HB.3.3.1. Kişisel bakımını yaparken kaynakları verimli kullanır.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HB.3.3.2. Yiyecek ve içecekler satın alınırken bilinçli tüketici davranışları gösterir.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HB.3.3.3. Sağlığını korumak için mevsimlere özgü yiyeceklerle beslenir.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HB.3.3.4. Vücudun gereksinimi olan besinleri yeterli miktarlarda, uygun zamanlarda ve dengeli bir şekilde tüketir.</w:t>
      </w:r>
    </w:p>
    <w:p w:rsidR="00707BC8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 xml:space="preserve">HB.3.3.5. Kendisinin ve toplumun sağlığını korumak için ortak kullanım alanlarında temizlik ve </w:t>
      </w:r>
      <w:proofErr w:type="gramStart"/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hijyen</w:t>
      </w:r>
      <w:proofErr w:type="gramEnd"/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 xml:space="preserve"> kurallarına uyar.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  <w:r w:rsidRPr="00707BC8">
        <w:rPr>
          <w:rFonts w:ascii="Kayra Aydin" w:hAnsi="Kayra Aydin" w:cs="Times New Roman"/>
          <w:b/>
          <w:bCs/>
          <w:color w:val="FF0000"/>
          <w:sz w:val="32"/>
          <w:szCs w:val="32"/>
        </w:rPr>
        <w:t>3.4. Güvenli Hayat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HB.3.4.1. Trafik işaretleri ve işaret levhalarını tanıtır.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HB.3.4.2. Trafikte kurallara uymanın gerekliliğine örnekler verir.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HB.3.4.3. Yakın çevresinde meydana gelebilecek kazalara örnekler verir.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HB.3.4.4. Yakın çevresinde meydana gelebilecek kazaları önlemek için alınması gereken tedbirleri</w:t>
      </w:r>
      <w:r w:rsidR="00707BC8">
        <w:rPr>
          <w:rFonts w:ascii="Kayra Aydin" w:hAnsi="Kayra Aydin" w:cs="Times New Roman"/>
          <w:bCs/>
          <w:color w:val="000000"/>
          <w:sz w:val="24"/>
          <w:szCs w:val="24"/>
        </w:rPr>
        <w:t xml:space="preserve"> </w:t>
      </w:r>
      <w:proofErr w:type="gramStart"/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a</w:t>
      </w:r>
      <w:r w:rsidR="00707BC8">
        <w:rPr>
          <w:rFonts w:ascii="Kayra Aydin" w:hAnsi="Kayra Aydin" w:cs="Times New Roman"/>
          <w:bCs/>
          <w:color w:val="000000"/>
          <w:sz w:val="24"/>
          <w:szCs w:val="24"/>
        </w:rPr>
        <w:t>ç</w:t>
      </w: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ıkla</w:t>
      </w:r>
      <w:r w:rsidR="00707BC8">
        <w:rPr>
          <w:rFonts w:ascii="Kayra Aydin" w:hAnsi="Kayra Aydin" w:cs="Times New Roman"/>
          <w:bCs/>
          <w:color w:val="000000"/>
          <w:sz w:val="24"/>
          <w:szCs w:val="24"/>
        </w:rPr>
        <w:t>r</w:t>
      </w: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.</w:t>
      </w:r>
      <w:r w:rsidRPr="00707BC8">
        <w:rPr>
          <w:rFonts w:ascii="Kayra Aydin" w:hAnsi="Kayra Aydin" w:cs="Times New Roman"/>
          <w:color w:val="FFFFFF"/>
          <w:sz w:val="24"/>
          <w:szCs w:val="24"/>
        </w:rPr>
        <w:t>isi</w:t>
      </w:r>
      <w:proofErr w:type="gramEnd"/>
      <w:r w:rsidRPr="00707BC8">
        <w:rPr>
          <w:rFonts w:ascii="Kayra Aydin" w:hAnsi="Kayra Aydin" w:cs="Times New Roman"/>
          <w:color w:val="FFFFFF"/>
          <w:sz w:val="24"/>
          <w:szCs w:val="24"/>
        </w:rPr>
        <w:t xml:space="preserve"> Dersi Öğretim Programı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HB.3.4.5. Güvenliğini tehdit eden bir kişi veya acil durum olduğunda ne yapacağını ve kimlerden yardım isteyebileceğini açıklar.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HB.3.4.6. Oyun alanlarındaki araçları güvenli bir şekilde kullanır.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i/>
          <w:iCs/>
          <w:color w:val="000000"/>
          <w:sz w:val="24"/>
          <w:szCs w:val="24"/>
        </w:rPr>
      </w:pPr>
    </w:p>
    <w:p w:rsidR="00707BC8" w:rsidRDefault="00707BC8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  <w:r w:rsidRPr="00707BC8">
        <w:rPr>
          <w:rFonts w:ascii="Kayra Aydin" w:hAnsi="Kayra Aydin" w:cs="Times New Roman"/>
          <w:b/>
          <w:bCs/>
          <w:color w:val="FF0000"/>
          <w:sz w:val="32"/>
          <w:szCs w:val="32"/>
        </w:rPr>
        <w:t>3.5. Ülkemizde Hayat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HB.3.5.1. Yakın çevresinde bulunan yönetim birimlerini ve yöneticilerini tanır.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HB.3.5.2. Ülkemizin yönetim şeklini açıklar.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HB.3.5.3. Yakın çevresinde yer alan tarihî, doğal ve turistik yerlerin özelliklerini tanıtır.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HB.3.5.4. Ülkesinin gelişmesi ile kendi görev ve sorumluluklarını yerine getirmesi arasında ilişki kurar.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HB.3.5.5. Ortak kullanım alanlarını ve araçlarını korur.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HB.3.5.6. Millî birlik ve beraberliğin toplum hayatına katkılarını araştırır.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lastRenderedPageBreak/>
        <w:t>HB.3.5.7. Ülkemizde yaşayan farklı kültürdeki insanların sorunlarına yönelik sosyal sorumluluk projelerine katılır.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HB.3.5.8. Atatürk’ün kişilik özelliklerini araştırır.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HB.3.5.9. Yaptığı çalışmalarla ülkemize katkıda bulunmuş kişileri</w:t>
      </w:r>
      <w:r w:rsidR="00707BC8">
        <w:rPr>
          <w:rFonts w:ascii="Kayra Aydin" w:hAnsi="Kayra Aydin" w:cs="Times New Roman"/>
          <w:bCs/>
          <w:color w:val="000000"/>
          <w:sz w:val="24"/>
          <w:szCs w:val="24"/>
        </w:rPr>
        <w:t xml:space="preserve"> araştırır.</w:t>
      </w:r>
      <w:r w:rsidRPr="00707BC8">
        <w:rPr>
          <w:rFonts w:ascii="Kayra Aydin" w:hAnsi="Kayra Aydin" w:cs="Times New Roman"/>
          <w:color w:val="FFFFFF"/>
          <w:sz w:val="24"/>
          <w:szCs w:val="24"/>
        </w:rPr>
        <w:t xml:space="preserve"> Öğretim Programı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32"/>
          <w:szCs w:val="32"/>
        </w:rPr>
      </w:pPr>
      <w:r w:rsidRPr="00707BC8">
        <w:rPr>
          <w:rFonts w:ascii="Kayra Aydin" w:hAnsi="Kayra Aydin" w:cs="Times New Roman"/>
          <w:b/>
          <w:bCs/>
          <w:color w:val="FF0000"/>
          <w:sz w:val="32"/>
          <w:szCs w:val="32"/>
        </w:rPr>
        <w:t>3.6. Doğada Hayat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HB.3.6.1. İnsan yaşamı açısından bitki ve hayvanların önemini kavrar.</w:t>
      </w:r>
    </w:p>
    <w:p w:rsidR="00CD14C9" w:rsidRPr="00707BC8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707BC8">
        <w:rPr>
          <w:rFonts w:ascii="Kayra Aydin" w:hAnsi="Kayra Aydin" w:cs="Times New Roman"/>
          <w:bCs/>
          <w:color w:val="000000"/>
          <w:sz w:val="24"/>
          <w:szCs w:val="24"/>
        </w:rPr>
        <w:t>HB.3.6.2. Meyve ve sebzelerin yetişme koşullarını araştırır.</w:t>
      </w:r>
    </w:p>
    <w:p w:rsidR="00CD14C9" w:rsidRPr="00B876E7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B876E7">
        <w:rPr>
          <w:rFonts w:ascii="Kayra Aydin" w:hAnsi="Kayra Aydin" w:cs="Times New Roman"/>
          <w:bCs/>
          <w:color w:val="000000"/>
          <w:sz w:val="24"/>
          <w:szCs w:val="24"/>
        </w:rPr>
        <w:t>HB.3.6.3. Doğadan yararlanarak yönleri bulur.</w:t>
      </w:r>
    </w:p>
    <w:p w:rsidR="00CD14C9" w:rsidRPr="00B876E7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B876E7">
        <w:rPr>
          <w:rFonts w:ascii="Kayra Aydin" w:hAnsi="Kayra Aydin" w:cs="Times New Roman"/>
          <w:bCs/>
          <w:color w:val="000000"/>
          <w:sz w:val="24"/>
          <w:szCs w:val="24"/>
        </w:rPr>
        <w:t>HB.3.6.4. İnsanların doğal unsurlar üzerindeki etkisine yakın çevresinden örnekler verir.</w:t>
      </w:r>
    </w:p>
    <w:p w:rsidR="00CD14C9" w:rsidRPr="00B876E7" w:rsidRDefault="00CD14C9" w:rsidP="00707BC8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4"/>
          <w:szCs w:val="24"/>
        </w:rPr>
      </w:pPr>
      <w:r w:rsidRPr="00B876E7">
        <w:rPr>
          <w:rFonts w:ascii="Kayra Aydin" w:hAnsi="Kayra Aydin" w:cs="Times New Roman"/>
          <w:bCs/>
          <w:color w:val="000000"/>
          <w:sz w:val="24"/>
          <w:szCs w:val="24"/>
        </w:rPr>
        <w:t>HB.3.6.5. Doğa ve çevreyi koruma konusunda sorumluluk alır.</w:t>
      </w:r>
    </w:p>
    <w:p w:rsidR="009A2AA7" w:rsidRDefault="00CD14C9" w:rsidP="00707BC8">
      <w:pPr>
        <w:spacing w:line="240" w:lineRule="auto"/>
        <w:rPr>
          <w:rFonts w:ascii="Kayra Aydin" w:hAnsi="Kayra Aydin" w:cs="Times New Roman"/>
          <w:sz w:val="24"/>
          <w:szCs w:val="24"/>
        </w:rPr>
      </w:pPr>
      <w:r w:rsidRPr="00B876E7">
        <w:rPr>
          <w:rFonts w:ascii="Kayra Aydin" w:hAnsi="Kayra Aydin" w:cs="Times New Roman"/>
          <w:bCs/>
          <w:color w:val="000000"/>
          <w:sz w:val="24"/>
          <w:szCs w:val="24"/>
        </w:rPr>
        <w:t>HB.3.6.6. Geri dönüşümün kendisine ve yaşadığı çevreye olan katkısına örnekler verir</w:t>
      </w:r>
    </w:p>
    <w:p w:rsidR="009A2AA7" w:rsidRPr="009A2AA7" w:rsidRDefault="009A2AA7" w:rsidP="009A2AA7">
      <w:pPr>
        <w:rPr>
          <w:rFonts w:ascii="Kayra Aydin" w:hAnsi="Kayra Aydin" w:cs="Times New Roman"/>
          <w:sz w:val="24"/>
          <w:szCs w:val="24"/>
        </w:rPr>
      </w:pPr>
    </w:p>
    <w:p w:rsidR="009A2AA7" w:rsidRPr="009A2AA7" w:rsidRDefault="009A2AA7" w:rsidP="009A2AA7">
      <w:pPr>
        <w:rPr>
          <w:rFonts w:ascii="Kayra Aydin" w:hAnsi="Kayra Aydin" w:cs="Times New Roman"/>
          <w:sz w:val="24"/>
          <w:szCs w:val="24"/>
        </w:rPr>
      </w:pPr>
    </w:p>
    <w:p w:rsidR="009A2AA7" w:rsidRPr="009A2AA7" w:rsidRDefault="009A2AA7" w:rsidP="009A2AA7">
      <w:pPr>
        <w:rPr>
          <w:rFonts w:ascii="Kayra Aydin" w:hAnsi="Kayra Aydin" w:cs="Times New Roman"/>
          <w:sz w:val="24"/>
          <w:szCs w:val="24"/>
        </w:rPr>
      </w:pPr>
    </w:p>
    <w:p w:rsidR="009A2AA7" w:rsidRPr="009A2AA7" w:rsidRDefault="009A2AA7" w:rsidP="009A2AA7">
      <w:pPr>
        <w:rPr>
          <w:rFonts w:ascii="Kayra Aydin" w:hAnsi="Kayra Aydin" w:cs="Times New Roman"/>
          <w:sz w:val="24"/>
          <w:szCs w:val="24"/>
        </w:rPr>
      </w:pPr>
    </w:p>
    <w:bookmarkStart w:id="0" w:name="_GoBack"/>
    <w:bookmarkEnd w:id="0"/>
    <w:p w:rsidR="00FA679B" w:rsidRPr="009A2AA7" w:rsidRDefault="008E1BD1" w:rsidP="008E1BD1">
      <w:pPr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sz w:val="24"/>
          <w:szCs w:val="24"/>
        </w:rPr>
        <w:fldChar w:fldCharType="begin"/>
      </w:r>
      <w:r>
        <w:rPr>
          <w:rFonts w:ascii="Kayra Aydin" w:hAnsi="Kayra Aydin" w:cs="Times New Roman"/>
          <w:sz w:val="24"/>
          <w:szCs w:val="24"/>
        </w:rPr>
        <w:instrText xml:space="preserve"> HYPERLINK "</w:instrText>
      </w:r>
      <w:r w:rsidRPr="008E1BD1">
        <w:rPr>
          <w:rFonts w:ascii="Kayra Aydin" w:hAnsi="Kayra Aydin" w:cs="Times New Roman"/>
          <w:sz w:val="24"/>
          <w:szCs w:val="24"/>
        </w:rPr>
        <w:instrText>https://www.sorubak.com</w:instrText>
      </w:r>
      <w:r>
        <w:rPr>
          <w:rFonts w:ascii="Kayra Aydin" w:hAnsi="Kayra Aydin" w:cs="Times New Roman"/>
          <w:sz w:val="24"/>
          <w:szCs w:val="24"/>
        </w:rPr>
        <w:instrText xml:space="preserve">" </w:instrText>
      </w:r>
      <w:r>
        <w:rPr>
          <w:rFonts w:ascii="Kayra Aydin" w:hAnsi="Kayra Aydin" w:cs="Times New Roman"/>
          <w:sz w:val="24"/>
          <w:szCs w:val="24"/>
        </w:rPr>
        <w:fldChar w:fldCharType="separate"/>
      </w:r>
      <w:r w:rsidRPr="00E9358F">
        <w:rPr>
          <w:rStyle w:val="Kpr"/>
          <w:rFonts w:ascii="Kayra Aydin" w:hAnsi="Kayra Aydin" w:cs="Times New Roman"/>
          <w:sz w:val="24"/>
          <w:szCs w:val="24"/>
        </w:rPr>
        <w:t>https://www.sorubak.com</w:t>
      </w:r>
      <w:r>
        <w:rPr>
          <w:rFonts w:ascii="Kayra Aydin" w:hAnsi="Kayra Aydin" w:cs="Times New Roman"/>
          <w:sz w:val="24"/>
          <w:szCs w:val="24"/>
        </w:rPr>
        <w:fldChar w:fldCharType="end"/>
      </w:r>
      <w:r>
        <w:rPr>
          <w:rFonts w:ascii="Kayra Aydin" w:hAnsi="Kayra Aydin" w:cs="Times New Roman"/>
          <w:sz w:val="24"/>
          <w:szCs w:val="24"/>
        </w:rPr>
        <w:t xml:space="preserve"> </w:t>
      </w:r>
    </w:p>
    <w:sectPr w:rsidR="00FA679B" w:rsidRPr="009A2AA7" w:rsidSect="00707BC8">
      <w:pgSz w:w="11906" w:h="16838"/>
      <w:pgMar w:top="142" w:right="282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14C9"/>
    <w:rsid w:val="00143A18"/>
    <w:rsid w:val="00707BC8"/>
    <w:rsid w:val="008A21C8"/>
    <w:rsid w:val="008E1BD1"/>
    <w:rsid w:val="00967AAB"/>
    <w:rsid w:val="009A2AA7"/>
    <w:rsid w:val="009E3AF5"/>
    <w:rsid w:val="00B876E7"/>
    <w:rsid w:val="00CD14C9"/>
    <w:rsid w:val="00FA6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A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9A2A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B8047-D18D-4F4F-AA25-89C355EB9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2018-09-14T16:00:00Z</cp:lastPrinted>
  <dcterms:created xsi:type="dcterms:W3CDTF">2018-09-14T16:01:00Z</dcterms:created>
  <dcterms:modified xsi:type="dcterms:W3CDTF">2019-09-01T12:33:00Z</dcterms:modified>
  <cp:category>https://www.sorubak.com</cp:category>
</cp:coreProperties>
</file>